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7D" w:rsidRDefault="008E487D" w:rsidP="00BC106D">
      <w:pPr>
        <w:pStyle w:val="Corpotesto"/>
        <w:ind w:right="1389"/>
      </w:pPr>
      <w:bookmarkStart w:id="0" w:name="_GoBack"/>
      <w:bookmarkEnd w:id="0"/>
    </w:p>
    <w:p w:rsidR="004364B9" w:rsidRPr="004364B9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DALL’ART. 1 COMMA 268 LETT. B) DELLA LEGGE N. 234/22021 E SS.</w:t>
      </w:r>
      <w:proofErr w:type="gramStart"/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MM.II</w:t>
      </w:r>
      <w:proofErr w:type="gramEnd"/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</w:t>
      </w:r>
      <w:r w:rsidR="0024247E" w:rsidRPr="000827A6">
        <w:rPr>
          <w:rFonts w:asciiTheme="minorHAnsi" w:hAnsiTheme="minorHAnsi"/>
        </w:rPr>
        <w:t xml:space="preserve">dall’art. 1 </w:t>
      </w:r>
      <w:r w:rsidR="0024247E">
        <w:rPr>
          <w:rFonts w:asciiTheme="minorHAnsi" w:hAnsiTheme="minorHAnsi"/>
        </w:rPr>
        <w:t xml:space="preserve">comma 268 </w:t>
      </w:r>
      <w:proofErr w:type="spellStart"/>
      <w:r w:rsidR="0024247E">
        <w:rPr>
          <w:rFonts w:asciiTheme="minorHAnsi" w:hAnsiTheme="minorHAnsi"/>
        </w:rPr>
        <w:t>lett</w:t>
      </w:r>
      <w:proofErr w:type="spellEnd"/>
      <w:r w:rsidR="0024247E">
        <w:rPr>
          <w:rFonts w:asciiTheme="minorHAnsi" w:hAnsiTheme="minorHAnsi"/>
        </w:rPr>
        <w:t xml:space="preserve">. B) della Legge n. 234/22021 e </w:t>
      </w:r>
      <w:proofErr w:type="spellStart"/>
      <w:r w:rsidR="0024247E">
        <w:rPr>
          <w:rFonts w:asciiTheme="minorHAnsi" w:hAnsiTheme="minorHAnsi"/>
        </w:rPr>
        <w:t>ss.</w:t>
      </w:r>
      <w:proofErr w:type="gramStart"/>
      <w:r w:rsidR="0024247E">
        <w:rPr>
          <w:rFonts w:asciiTheme="minorHAnsi" w:hAnsiTheme="minorHAnsi"/>
        </w:rPr>
        <w:t>mm.ii</w:t>
      </w:r>
      <w:proofErr w:type="spellEnd"/>
      <w:r w:rsidR="0024247E">
        <w:rPr>
          <w:rFonts w:asciiTheme="minorHAnsi" w:hAnsiTheme="minorHAnsi"/>
        </w:rPr>
        <w:t>.</w:t>
      </w:r>
      <w:proofErr w:type="gramEnd"/>
      <w:r w:rsidR="0024247E">
        <w:rPr>
          <w:rFonts w:asciiTheme="minorHAnsi" w:hAnsiTheme="minorHAnsi"/>
        </w:rPr>
        <w:t xml:space="preserve"> 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BC106D">
        <w:rPr>
          <w:rFonts w:asciiTheme="minorHAnsi" w:eastAsiaTheme="minorHAnsi" w:hAnsiTheme="minorHAnsi" w:cs="Calibri"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AE6516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Default="002D1054" w:rsidP="004364B9">
      <w:pPr>
        <w:widowControl/>
        <w:adjustRightInd w:val="0"/>
        <w:rPr>
          <w:rFonts w:asciiTheme="minorHAnsi" w:hAnsiTheme="minorHAnsi"/>
          <w:b/>
        </w:rPr>
      </w:pPr>
      <w:r w:rsidRPr="00D11699">
        <w:rPr>
          <w:rFonts w:asciiTheme="minorHAnsi" w:hAnsiTheme="minorHAnsi"/>
          <w:b/>
        </w:rPr>
        <w:t>DIRIGENTE DELLE PROFESSIONI SANITARIE, INFERMIERISTICHE, TECNICHE, DELLA RIABILITAZIONE, DELLA PREVENZIONE E DELLA PROFESSIONE OSTETRICA</w:t>
      </w:r>
    </w:p>
    <w:p w:rsidR="002D1054" w:rsidRDefault="002D1054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Essere stat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</w:t>
      </w:r>
      <w:r w:rsidR="002D1054" w:rsidRPr="002D1054">
        <w:rPr>
          <w:rFonts w:asciiTheme="minorHAnsi" w:hAnsiTheme="minorHAnsi"/>
        </w:rPr>
        <w:t>DIRIGENTE DELLE PROFESSIONI SANITARIE, INFERMIERISTICHE, TECNICHE, DELLA RIABILITAZIONE, DELLA PREVENZIONE E DELLA PROFESSIONE OSTETRICA</w:t>
      </w:r>
      <w:r w:rsidRPr="002D105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con procedure concorsuali, ivi incluse le selezioni di cui </w:t>
      </w:r>
      <w:proofErr w:type="gramStart"/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all'articolo  2</w:t>
      </w:r>
      <w:proofErr w:type="gramEnd"/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-ter  del decreto-legge 17 marzo 2020, n. 18,  convertito,  con  modificazioni, dalla legge 24 aprile 2020, n. 27;</w:t>
      </w:r>
    </w:p>
    <w:p w:rsidR="0042253D" w:rsidRPr="0042253D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alle </w:t>
      </w:r>
      <w:proofErr w:type="gramStart"/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dipendenze  di</w:t>
      </w:r>
      <w:proofErr w:type="gramEnd"/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 un  ente  del  Servizio  sanitario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nazionale almeno diciotto mesi di servizio, anche  non  continuativi,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cui almeno sei mesi nel periodo intercorrente tra  il  31  gennaio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 e il 31 dicembre 2022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42253D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42253D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42253D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42253D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42253D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F2AB7" w:rsidRDefault="00CF2AB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42253D" w:rsidRDefault="0042253D" w:rsidP="0042253D">
      <w:pPr>
        <w:spacing w:before="220" w:line="219" w:lineRule="exact"/>
        <w:jc w:val="center"/>
        <w:rPr>
          <w:b/>
          <w:bCs/>
          <w:sz w:val="24"/>
          <w:szCs w:val="24"/>
        </w:rPr>
      </w:pPr>
      <w:r w:rsidRPr="00B76BF4">
        <w:rPr>
          <w:b/>
          <w:bCs/>
          <w:sz w:val="24"/>
          <w:szCs w:val="24"/>
          <w:u w:val="single"/>
        </w:rPr>
        <w:t xml:space="preserve">TRATTAMENTO DEI DATI PERSONALI </w:t>
      </w:r>
      <w:r w:rsidRPr="00B76BF4">
        <w:rPr>
          <w:b/>
          <w:bCs/>
          <w:sz w:val="24"/>
          <w:szCs w:val="24"/>
        </w:rPr>
        <w:t>(art.13 Reg. UE 679/2016)</w:t>
      </w:r>
    </w:p>
    <w:p w:rsidR="0042253D" w:rsidRPr="00C056B3" w:rsidRDefault="0042253D" w:rsidP="0042253D">
      <w:pPr>
        <w:spacing w:before="220" w:line="219" w:lineRule="exact"/>
        <w:jc w:val="both"/>
        <w:rPr>
          <w:sz w:val="18"/>
          <w:szCs w:val="18"/>
        </w:rPr>
      </w:pPr>
      <w:r w:rsidRPr="00C056B3">
        <w:rPr>
          <w:b/>
          <w:sz w:val="18"/>
          <w:szCs w:val="18"/>
        </w:rPr>
        <w:t>AZIENDA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SOCIO-SANITARIA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TERRITORIALE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RHODENSE</w:t>
      </w:r>
      <w:r w:rsidRPr="00C056B3">
        <w:rPr>
          <w:sz w:val="18"/>
          <w:szCs w:val="18"/>
        </w:rPr>
        <w:t>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P.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IVA: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09323530965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“ASST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RHODENSE”),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suo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legale rappresentante pro tempore, con sede legale in Garbagnate Milanese (MI), viale Forlanini, 95, in qualità di Titolare del 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 artt. 4 n. 7) e 24 del Regolamento UE n. 2016/679 (GDPR), ti informa, ai sensi dell’art. 13 del GDPR, che i tuoi dati meglio descritti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saranno trattati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Categorie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ind w:left="0" w:right="109" w:firstLine="0"/>
        <w:rPr>
          <w:sz w:val="18"/>
          <w:szCs w:val="18"/>
        </w:rPr>
      </w:pPr>
      <w:r w:rsidRPr="00C056B3">
        <w:rPr>
          <w:sz w:val="18"/>
          <w:szCs w:val="18"/>
        </w:rPr>
        <w:t>ASST RHODENSE raccoglie, anche indirettamente, e tratta, al fine di perseguire la (macro) finalità di trattamento descritta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2,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tue informazioni: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5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 personali ex art. 4 n. 1) del GDPR contenuti all’interno del tuo curriculum vitae (CV) recapitato/ricevuto da/a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qualsivoglia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modalità diretta/indiretta (infra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-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particolari ex art. 9 paragrafo 1) del GDPR (fatta eccezione, per i tuoi eventuali 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genetici ex art. 4 n. 13) del GDPR, nel rispetto del paragrafo 1.4.1.) lettera d) del Provvedimento n. 146 del 5.6.2019 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 del Garante Privacy italiano [doc. web n. 9124510], eventualmente racchiusi all’interno del tuo CV, da te comunicati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 ASST RHODENSE anche grazie alla compilazione di uno o più questionari messi a disposizione da parte di quest’ultima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 il compiuto perseguimento della (macro) finalità di trattamento di specie ovvero da te comunicati di tua iniziativa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-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particolari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spacing w:before="1"/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giudiziari ex art. 10 del GDPR (es. casellario giudiziale; autodichiarazione sostitutiva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atto di notorietà ex DPR n. 445/2000), laddove ASST RHODENSE abbia la necessità di rispettare le prescrizioni racchiuse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14.11.2002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2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giudiziari</w:t>
      </w:r>
      <w:r w:rsidRPr="00C056B3">
        <w:rPr>
          <w:sz w:val="18"/>
          <w:szCs w:val="18"/>
        </w:rPr>
        <w:t>”).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Nel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1.4.1.)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Provvedimento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146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5.6.2019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Garante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italiano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[doc.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web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91245101],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che: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dell’esecuzione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sole informazioni strettamente pertinenti e limitate a quanto necessario per tale (macro) finalità di trattamento, anche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particolare mansione/ruolo professionale/lavorativo/di collaborazione richiesto; qualora nel CV inviato dal candidato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 qualora nelle comunicazioni/dichiarazioni/documenti da questi spedite a ASST RHODENSE siano presenti dati non pertinenti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alla (macro)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perseguita, quest’ultima 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impegna ad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astenersi da utilizzarle.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Finalità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relativa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11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particolari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e/o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trattati,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parte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 RHODENSE, 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trattamento:</w:t>
      </w:r>
    </w:p>
    <w:p w:rsidR="0042253D" w:rsidRPr="00C056B3" w:rsidRDefault="0042253D" w:rsidP="0042253D">
      <w:pPr>
        <w:pStyle w:val="Paragrafoelenco"/>
        <w:numPr>
          <w:ilvl w:val="2"/>
          <w:numId w:val="19"/>
        </w:numPr>
        <w:tabs>
          <w:tab w:val="left" w:pos="833"/>
        </w:tabs>
        <w:ind w:left="0" w:right="110" w:firstLine="0"/>
        <w:rPr>
          <w:sz w:val="18"/>
          <w:szCs w:val="18"/>
        </w:rPr>
      </w:pPr>
      <w:r w:rsidRPr="00C056B3">
        <w:rPr>
          <w:sz w:val="18"/>
          <w:szCs w:val="18"/>
        </w:rPr>
        <w:t>Attività di ricerca, di selezione e di valutazione di un personale, mediante un apposito concorso pubblico, ivi inclusa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 controllo, 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313/2002.</w:t>
      </w:r>
    </w:p>
    <w:p w:rsidR="0042253D" w:rsidRPr="00C056B3" w:rsidRDefault="0042253D" w:rsidP="0042253D">
      <w:pPr>
        <w:pStyle w:val="Corpotesto"/>
        <w:spacing w:before="1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e) del GDPR, ASST RHODENSE precisa che l’eventuale mancata comunicazione dei 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racchiusi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CV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quelli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successivamente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rappresentati dai tuoi dati personali cd. particolari e/o dai tuoi dati personali cd. giudiziari) determinerà l’impossibilità, da parte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quest’ultima,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eseguire, in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modo compiuto, 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2.1.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lettera a).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A tal riguardo, ASST RHODENSE precisa che la base giuridica per la finalità di trattamento di cui all’art. 2.1. lettera a) si rinviene nelle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 disposizioni normative</w:t>
      </w:r>
      <w:r w:rsidRPr="00C056B3">
        <w:rPr>
          <w:sz w:val="18"/>
          <w:szCs w:val="18"/>
          <w:vertAlign w:val="superscript"/>
        </w:rPr>
        <w:t>1</w:t>
      </w:r>
      <w:r w:rsidRPr="00C056B3">
        <w:rPr>
          <w:sz w:val="18"/>
          <w:szCs w:val="18"/>
        </w:rPr>
        <w:t xml:space="preserve">: art. 6 paragrafo 1) lettere b), c) ed e) del GDPR,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C056B3">
        <w:rPr>
          <w:sz w:val="18"/>
          <w:szCs w:val="18"/>
        </w:rPr>
        <w:t>sexies</w:t>
      </w:r>
      <w:proofErr w:type="spellEnd"/>
      <w:r w:rsidRPr="00C056B3">
        <w:rPr>
          <w:sz w:val="18"/>
          <w:szCs w:val="18"/>
        </w:rPr>
        <w:t xml:space="preserve"> comma 2) lettera </w:t>
      </w:r>
      <w:proofErr w:type="spellStart"/>
      <w:r w:rsidRPr="00C056B3">
        <w:rPr>
          <w:sz w:val="18"/>
          <w:szCs w:val="18"/>
        </w:rPr>
        <w:t>dd</w:t>
      </w:r>
      <w:proofErr w:type="spellEnd"/>
      <w:r w:rsidRPr="00C056B3">
        <w:rPr>
          <w:sz w:val="18"/>
          <w:szCs w:val="18"/>
        </w:rPr>
        <w:t>) del novellato D.lgs. n.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196/2003 (Codice Privacy),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 tuoi eventuali dati personali cd. particolari; art. 10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GDPR, DPR n. 313 del 14.11.2002 e art. 2 </w:t>
      </w:r>
      <w:proofErr w:type="spellStart"/>
      <w:r w:rsidRPr="00C056B3">
        <w:rPr>
          <w:sz w:val="18"/>
          <w:szCs w:val="18"/>
        </w:rPr>
        <w:t>octies</w:t>
      </w:r>
      <w:proofErr w:type="spellEnd"/>
      <w:r w:rsidRPr="00C056B3">
        <w:rPr>
          <w:sz w:val="18"/>
          <w:szCs w:val="18"/>
        </w:rPr>
        <w:t xml:space="preserve"> comma 1) e comma 3) lettera a), c), h) e i) del Codice Privacy, per i tuoi eventuali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Periodo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a) del GDPR, ASST RHODENSE ti comunica il seguente periodo/criterio temporale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conservazione, al termine del quale i tuoi dati personali, i tuoi eventuali dati personali cd. particolari e i tuoi eventuali dati personali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cd. giudiziari saranno eventualmente soggetti a cancellazione, distruzione ovvero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>: (i) per l’esecuzione della finalità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trattamento di cui all’art. 2.1. lettera a): nel rispetto di quanto prescritto nel “</w:t>
      </w:r>
      <w:proofErr w:type="spellStart"/>
      <w:r w:rsidRPr="00C056B3">
        <w:rPr>
          <w:sz w:val="18"/>
          <w:szCs w:val="18"/>
        </w:rPr>
        <w:t>Titolario</w:t>
      </w:r>
      <w:proofErr w:type="spellEnd"/>
      <w:r w:rsidRPr="00C056B3">
        <w:rPr>
          <w:sz w:val="18"/>
          <w:szCs w:val="18"/>
        </w:rPr>
        <w:t xml:space="preserve"> e Massimario del Sistema Sanitario 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Sociosanitario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Regione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Lombardia”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>, da intendersi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richiamato integralmente.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Destinatari.</w:t>
      </w:r>
    </w:p>
    <w:p w:rsidR="0042253D" w:rsidRPr="00C056B3" w:rsidRDefault="0042253D" w:rsidP="0042253D">
      <w:pPr>
        <w:pStyle w:val="Corpotesto"/>
        <w:spacing w:before="8"/>
        <w:rPr>
          <w:sz w:val="16"/>
          <w:szCs w:val="16"/>
        </w:rPr>
      </w:pPr>
      <w:r w:rsidRPr="00C056B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381C7" wp14:editId="1F36A11D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522A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eY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Are5eY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C056B3">
        <w:rPr>
          <w:sz w:val="16"/>
          <w:szCs w:val="16"/>
          <w:vertAlign w:val="superscript"/>
        </w:rPr>
        <w:t>1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Cfr.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inter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alia: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Provvedimento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160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17.9.2020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firma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3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</w:p>
    <w:p w:rsidR="0042253D" w:rsidRPr="00C056B3" w:rsidRDefault="0042253D" w:rsidP="0042253D">
      <w:pPr>
        <w:ind w:right="105"/>
        <w:jc w:val="both"/>
        <w:rPr>
          <w:sz w:val="16"/>
          <w:szCs w:val="16"/>
        </w:rPr>
      </w:pPr>
      <w:r w:rsidRPr="00C056B3">
        <w:rPr>
          <w:sz w:val="16"/>
          <w:szCs w:val="16"/>
        </w:rPr>
        <w:t>n. 9461168]; Raccomandazione CM/</w:t>
      </w:r>
      <w:proofErr w:type="spellStart"/>
      <w:r w:rsidRPr="00C056B3">
        <w:rPr>
          <w:sz w:val="16"/>
          <w:szCs w:val="16"/>
        </w:rPr>
        <w:t>Rec</w:t>
      </w:r>
      <w:proofErr w:type="spellEnd"/>
      <w:r w:rsidRPr="00C056B3">
        <w:rPr>
          <w:sz w:val="16"/>
          <w:szCs w:val="16"/>
        </w:rPr>
        <w:t xml:space="preserve"> (2015)5 del Comitato dei Ministri agli Stati Membri sul</w:t>
      </w:r>
      <w:r w:rsidRPr="00C056B3">
        <w:rPr>
          <w:spacing w:val="1"/>
          <w:sz w:val="16"/>
          <w:szCs w:val="16"/>
        </w:rPr>
        <w:t xml:space="preserve"> </w:t>
      </w:r>
      <w:r w:rsidRPr="00C056B3">
        <w:rPr>
          <w:sz w:val="16"/>
          <w:szCs w:val="16"/>
        </w:rPr>
        <w:t>trattamento di dati personali nel contesto occupazionale; Provvedimento n. 198 del 26.5.2022 a firma</w:t>
      </w:r>
      <w:r w:rsidRPr="00C056B3">
        <w:rPr>
          <w:spacing w:val="-94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9789899].</w:t>
      </w:r>
    </w:p>
    <w:p w:rsidR="0042253D" w:rsidRPr="00C056B3" w:rsidRDefault="0042253D" w:rsidP="0042253D">
      <w:pPr>
        <w:jc w:val="both"/>
        <w:rPr>
          <w:sz w:val="18"/>
          <w:szCs w:val="18"/>
        </w:rPr>
      </w:pP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64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Nel 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dell’art. 13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1) lettera e)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GDPR,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 precisa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 tuoi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 personali, i tuoi eventuali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dati personali cd. particolari e i tuoi eventuali dati personali cd. giudiziari possono essere oggetto di </w:t>
      </w:r>
      <w:r w:rsidRPr="00C056B3">
        <w:rPr>
          <w:sz w:val="18"/>
          <w:szCs w:val="18"/>
        </w:rPr>
        <w:lastRenderedPageBreak/>
        <w:t>comunicazione, ove opportuno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 necessario, ad uno o più destinatari ex art. 4 n. 9) del GDPR, così individuati, in via generale, per categoria: (i) per 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finalità di trattamento di cui all’art. 2.1. lettera a): soggetti designati/autorizzati al trattamento da ASST RHODENSE; società IT;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consulenti/imprese di varia natura che erogano servizi connessi, anche in via indiretta, alla (macro) finalità di trattamento 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questione (es. consulente legale/fiscale; assicurazione); enti/organi pubblici (o a controllo pubblico) di varia natura (es. ATS; ASST;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Ministeri).</w:t>
      </w:r>
    </w:p>
    <w:p w:rsidR="0042253D" w:rsidRPr="00C056B3" w:rsidRDefault="0042253D" w:rsidP="0042253D">
      <w:pPr>
        <w:pStyle w:val="Corpotesto"/>
        <w:ind w:right="105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infine,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potranno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diffusione,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soltanto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ciò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strettamente necessario per rispettare/ottemperare a una specifica disposizione normativa, nel rispetto, sempre, dei principi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cardine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5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GDPR.</w:t>
      </w:r>
    </w:p>
    <w:p w:rsidR="0042253D" w:rsidRPr="00C056B3" w:rsidRDefault="0042253D" w:rsidP="0042253D">
      <w:pPr>
        <w:pStyle w:val="Corpotesto"/>
        <w:spacing w:before="2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Trasferimento.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8"/>
        </w:tabs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meglio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anche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archivi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automatizzati/parzialmente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automatizzati/non automatizzati, appartenenti o comunque riconducibili, anche in via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indiretta, 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RHODENSE, e ubicati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dello Spazio Economico Europeo (SEE).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Diritti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interessato.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1"/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In relazione ai tuoi dati meglio descritti al precedente art. 1, ASST RHODENSE ti informa della facoltà di esercitare i seguenti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 eventualmente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dagli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undecies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duodecies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Codice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Privacy:</w:t>
      </w:r>
    </w:p>
    <w:p w:rsidR="0042253D" w:rsidRPr="00C056B3" w:rsidRDefault="0042253D" w:rsidP="0042253D">
      <w:pPr>
        <w:pStyle w:val="Corpotesto"/>
        <w:ind w:right="109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accesso</w:t>
      </w:r>
      <w:r w:rsidRPr="00C056B3">
        <w:rPr>
          <w:sz w:val="18"/>
          <w:szCs w:val="18"/>
        </w:rPr>
        <w:t xml:space="preserve"> ex art. 15 del GDPR: diritto di ottenere la conferma che sia o meno in corso un trattamento di dati personali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riguardano il soggetto interessato, oltre che le informazioni di cui all’art. 15 del GDPR (es. finalità di trattamento, periodo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conservazione);</w:t>
      </w:r>
    </w:p>
    <w:p w:rsidR="0042253D" w:rsidRPr="00C056B3" w:rsidRDefault="0042253D" w:rsidP="0042253D">
      <w:pPr>
        <w:pStyle w:val="Corpotesto"/>
        <w:spacing w:before="1" w:line="219" w:lineRule="exact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</w:t>
      </w:r>
      <w:r w:rsidRPr="00C056B3">
        <w:rPr>
          <w:spacing w:val="-2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di</w:t>
      </w:r>
      <w:r w:rsidRPr="00C056B3">
        <w:rPr>
          <w:spacing w:val="-3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rettifica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16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GDPR: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correggere,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aggiornare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integrare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cancellazione</w:t>
      </w:r>
      <w:r w:rsidRPr="00C056B3">
        <w:rPr>
          <w:sz w:val="18"/>
          <w:szCs w:val="18"/>
        </w:rPr>
        <w:t xml:space="preserve"> ex art. 17 del GDPR: diritto di ottenere la cancellazione o distruzione 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 xml:space="preserve"> dei dati personali,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tuttavia ricorrano 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presupposti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elencati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 articolo;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limitazione del trattamento</w:t>
      </w:r>
      <w:r w:rsidRPr="00C056B3">
        <w:rPr>
          <w:sz w:val="18"/>
          <w:szCs w:val="18"/>
        </w:rPr>
        <w:t xml:space="preserve"> ex art. 18 del GDPR: diritto con connotazione marcatamente cautelare, teso ad ottenere la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ipotesi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disciplinate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dallo stesso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18;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portabilità</w:t>
      </w:r>
      <w:r w:rsidRPr="00C056B3">
        <w:rPr>
          <w:sz w:val="18"/>
          <w:szCs w:val="18"/>
        </w:rPr>
        <w:t xml:space="preserve"> dei dati ex art. 20 del GDPR: diritto di ottenere i dati personali, forniti a ASST RHODENSE, in un formato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strutturato, di uso comune e leggibile da un sistema automatico (e, ove richiesto, di trasmetterli, in modo diretto, ad un altro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Titolare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trattamento),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specifiche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condizioni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indicate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articolo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(es.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consenso e/o esecuzione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contratto;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forniti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dall’interessato);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opposizione</w:t>
      </w:r>
      <w:r w:rsidRPr="00C056B3">
        <w:rPr>
          <w:sz w:val="18"/>
          <w:szCs w:val="18"/>
        </w:rPr>
        <w:t xml:space="preserve"> ex art. 21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 GDPR: diritto di ottenere la cessazione, in via permanente, di un determinato trattamento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proporre reclamo</w:t>
      </w:r>
      <w:r w:rsidRPr="00C056B3">
        <w:rPr>
          <w:sz w:val="18"/>
          <w:szCs w:val="18"/>
        </w:rPr>
        <w:t xml:space="preserve"> all’Autorità di Controllo (ossia, Garante Privacy italiano) ex art. 77 del GDPR: diritto di proporre reclamo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ritiene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d’analisi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violi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normativa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nazionale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comunitaria sulla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protezione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dei 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6"/>
        </w:tabs>
        <w:ind w:left="0" w:right="104" w:firstLine="0"/>
        <w:rPr>
          <w:sz w:val="18"/>
          <w:szCs w:val="18"/>
        </w:rPr>
      </w:pP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aggiunta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6.1.,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 art. 1, sussiste, ove possibile e conferente, la facoltà di esercitare, da un lato, il (sotto) diritto previsto dall’art. 19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 (“Il titolare del trattamento comunica a ciascuno dei destinatari cui sono stati trasmessi i dati personali le eventuali rettifiche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cancellazioni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effettuate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16,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17,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1,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18,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salvo che ciò si riveli impossibile o implichi uno sforzo sproporzionato. Il titolare del trattamento comunica all’interessato tali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destinatari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qualora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l’interessato</w:t>
      </w:r>
      <w:r w:rsidRPr="00C056B3">
        <w:rPr>
          <w:spacing w:val="17"/>
          <w:sz w:val="18"/>
          <w:szCs w:val="18"/>
        </w:rPr>
        <w:t xml:space="preserve"> </w:t>
      </w:r>
      <w:r w:rsidRPr="00C056B3">
        <w:rPr>
          <w:sz w:val="18"/>
          <w:szCs w:val="18"/>
        </w:rPr>
        <w:t>lo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richieda”),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considerarsi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collegato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all’esercizio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uno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più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regolamentati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agli artt. 16, 17 e 18 del GDPR; dall’altro lato, ASST RHODENSE precisa che, in relazione ai tuoi dati descritti al precedente art. 1,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C056B3">
        <w:rPr>
          <w:sz w:val="18"/>
          <w:szCs w:val="18"/>
        </w:rPr>
        <w:t>profilazione</w:t>
      </w:r>
      <w:proofErr w:type="spellEnd"/>
      <w:r w:rsidRPr="00C056B3">
        <w:rPr>
          <w:sz w:val="18"/>
          <w:szCs w:val="18"/>
        </w:rPr>
        <w:t>,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produca effetti giuridici che lo riguardano o che incida in modo analogo significativamente sulla sua persona”), fatte salve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eccezioni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2).</w:t>
      </w:r>
    </w:p>
    <w:p w:rsidR="0042253D" w:rsidRPr="0042253D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right="108" w:firstLine="0"/>
        <w:rPr>
          <w:sz w:val="18"/>
          <w:szCs w:val="18"/>
        </w:rPr>
      </w:pPr>
      <w:r w:rsidRPr="0042253D">
        <w:rPr>
          <w:sz w:val="18"/>
          <w:szCs w:val="18"/>
        </w:rPr>
        <w:t>In</w:t>
      </w:r>
      <w:r w:rsidRPr="0042253D">
        <w:rPr>
          <w:spacing w:val="-3"/>
          <w:sz w:val="18"/>
          <w:szCs w:val="18"/>
        </w:rPr>
        <w:t xml:space="preserve"> </w:t>
      </w:r>
      <w:r w:rsidRPr="0042253D">
        <w:rPr>
          <w:sz w:val="18"/>
          <w:szCs w:val="18"/>
        </w:rPr>
        <w:t>ossequio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all’art.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12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paragrafo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1)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del GDPR, ASST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RHODENSE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 impegna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fornire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comunicazioni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di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cui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agli artt.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15</w:t>
      </w:r>
      <w:r w:rsidRPr="0042253D">
        <w:rPr>
          <w:spacing w:val="2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22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 34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del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GDPR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forma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concisa,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trasparente,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intellegibile,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facilmente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accessibile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un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linguaggio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semplice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chiaro: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tali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informazioni saranno fornite per iscritto o con altri mezzi eventualmente elettronici ovvero, su richiesta del soggetto interessato,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saranno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fornite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oralmente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purché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sia comprovata, con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altri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mezzi,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l’identità di quest’ultimo.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66"/>
        </w:tabs>
        <w:ind w:left="0" w:right="107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12 paragrafo 3) del GDPR, ASST RHODENSE informa che si impegna a fornire le informazioni relative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all’azione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intrapresa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ad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una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sensi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degli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15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22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GDPR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senza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ingiustificato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comunque,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più tardi entro un mese dal ricevimento della richiesta stessa; tale termine può essere prorogato di n. 2 mesi se necessario,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complessità e del numero delle richieste (in tal caso, ASST RHODENSE si impegna ad informare di tale proroga e dei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motivi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ritardo, entro 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mese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ricevimento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richiesta).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spacing w:before="1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 diritti descritti ai precedenti artt. 6.1. e 6.2. (fatta eccezione per il diritto ex art. 77 del GDPR) possono essere esercitati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 illustrati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7.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firstLine="0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può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5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6">
        <w:r w:rsidRPr="00C056B3">
          <w:rPr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5"/>
        </w:tabs>
        <w:spacing w:before="64"/>
        <w:ind w:left="0" w:right="107" w:firstLine="0"/>
        <w:jc w:val="left"/>
        <w:rPr>
          <w:sz w:val="18"/>
          <w:szCs w:val="18"/>
        </w:rPr>
      </w:pPr>
      <w:r w:rsidRPr="00C056B3">
        <w:rPr>
          <w:sz w:val="18"/>
          <w:szCs w:val="18"/>
        </w:rPr>
        <w:t>Il Responsabile della protezione dei dati (RPD/DPO) ex art. 37 del GDPR, nominato da ASST RHODENSE, è l’avv. Gabriele Borghi,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quale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può essere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contattato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7">
        <w:r w:rsidRPr="00C056B3">
          <w:rPr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C66F59" w:rsidRPr="00F925BB" w:rsidRDefault="00C66F59" w:rsidP="0042253D">
      <w:pPr>
        <w:pStyle w:val="Default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C66F59" w:rsidRPr="00F925BB" w:rsidSect="00627C32">
      <w:pgSz w:w="11900" w:h="16840"/>
      <w:pgMar w:top="851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3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7"/>
  </w:num>
  <w:num w:numId="16">
    <w:abstractNumId w:val="8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A10AC"/>
    <w:rsid w:val="000A3F58"/>
    <w:rsid w:val="000D556D"/>
    <w:rsid w:val="000E07C9"/>
    <w:rsid w:val="000E7B18"/>
    <w:rsid w:val="00135497"/>
    <w:rsid w:val="001620CB"/>
    <w:rsid w:val="0017355F"/>
    <w:rsid w:val="00185831"/>
    <w:rsid w:val="0024247E"/>
    <w:rsid w:val="0024272B"/>
    <w:rsid w:val="0024563C"/>
    <w:rsid w:val="00275B8E"/>
    <w:rsid w:val="00290128"/>
    <w:rsid w:val="002A5328"/>
    <w:rsid w:val="002C7F30"/>
    <w:rsid w:val="002D1054"/>
    <w:rsid w:val="002D36A1"/>
    <w:rsid w:val="0032160A"/>
    <w:rsid w:val="003341F0"/>
    <w:rsid w:val="0033688E"/>
    <w:rsid w:val="00340EE0"/>
    <w:rsid w:val="00353595"/>
    <w:rsid w:val="003B021E"/>
    <w:rsid w:val="003B13DA"/>
    <w:rsid w:val="003C3751"/>
    <w:rsid w:val="004001DA"/>
    <w:rsid w:val="0041576B"/>
    <w:rsid w:val="0042253D"/>
    <w:rsid w:val="004364B9"/>
    <w:rsid w:val="00466EB7"/>
    <w:rsid w:val="00476333"/>
    <w:rsid w:val="004E2238"/>
    <w:rsid w:val="005848D6"/>
    <w:rsid w:val="00586D98"/>
    <w:rsid w:val="005B365B"/>
    <w:rsid w:val="005C3BBD"/>
    <w:rsid w:val="005C5E23"/>
    <w:rsid w:val="005D2C7F"/>
    <w:rsid w:val="00600E8C"/>
    <w:rsid w:val="00627C32"/>
    <w:rsid w:val="0066272A"/>
    <w:rsid w:val="00664DB3"/>
    <w:rsid w:val="006A6CA6"/>
    <w:rsid w:val="006C3011"/>
    <w:rsid w:val="006C74C1"/>
    <w:rsid w:val="006E36FA"/>
    <w:rsid w:val="006F28CD"/>
    <w:rsid w:val="00710A81"/>
    <w:rsid w:val="007157F9"/>
    <w:rsid w:val="00753D5C"/>
    <w:rsid w:val="007C1FE2"/>
    <w:rsid w:val="007D4DFF"/>
    <w:rsid w:val="007D63D3"/>
    <w:rsid w:val="007E4A7A"/>
    <w:rsid w:val="00804F2A"/>
    <w:rsid w:val="00821CD6"/>
    <w:rsid w:val="00833BEE"/>
    <w:rsid w:val="00867A77"/>
    <w:rsid w:val="00891903"/>
    <w:rsid w:val="008A6C0A"/>
    <w:rsid w:val="008E487D"/>
    <w:rsid w:val="00907A7B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5EDE"/>
    <w:rsid w:val="00AC188E"/>
    <w:rsid w:val="00AE6516"/>
    <w:rsid w:val="00AF077E"/>
    <w:rsid w:val="00B178C2"/>
    <w:rsid w:val="00B20179"/>
    <w:rsid w:val="00B320AD"/>
    <w:rsid w:val="00B727F4"/>
    <w:rsid w:val="00B84185"/>
    <w:rsid w:val="00BB119C"/>
    <w:rsid w:val="00BC106D"/>
    <w:rsid w:val="00BF53D4"/>
    <w:rsid w:val="00C02A6C"/>
    <w:rsid w:val="00C16880"/>
    <w:rsid w:val="00C23206"/>
    <w:rsid w:val="00C321B7"/>
    <w:rsid w:val="00C66F59"/>
    <w:rsid w:val="00C76518"/>
    <w:rsid w:val="00C85BD7"/>
    <w:rsid w:val="00CF161D"/>
    <w:rsid w:val="00CF2AB7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45C7"/>
    <w:rsid w:val="00DD66A7"/>
    <w:rsid w:val="00DD6B3D"/>
    <w:rsid w:val="00DF227C"/>
    <w:rsid w:val="00E14CB0"/>
    <w:rsid w:val="00E40FC5"/>
    <w:rsid w:val="00E90127"/>
    <w:rsid w:val="00E96A8C"/>
    <w:rsid w:val="00ED5E8D"/>
    <w:rsid w:val="00EE5F32"/>
    <w:rsid w:val="00F37087"/>
    <w:rsid w:val="00F43BEB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2023-09-12T14:38:00Z</cp:lastPrinted>
  <dcterms:created xsi:type="dcterms:W3CDTF">2023-10-25T07:52:00Z</dcterms:created>
  <dcterms:modified xsi:type="dcterms:W3CDTF">2023-10-25T07:57:00Z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